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2D" w:rsidRPr="00275B5E" w:rsidRDefault="00FA422D" w:rsidP="00FA422D">
      <w:pPr>
        <w:spacing w:after="120"/>
        <w:rPr>
          <w:rFonts w:ascii="Calibri" w:hAnsi="Calibri" w:cs="Calibri"/>
          <w:b/>
          <w:sz w:val="22"/>
          <w:szCs w:val="22"/>
          <w:lang w:val="cs-CZ"/>
        </w:rPr>
      </w:pPr>
      <w:r w:rsidRPr="00275B5E">
        <w:rPr>
          <w:rFonts w:ascii="Calibri" w:hAnsi="Calibri" w:cs="Calibri"/>
          <w:b/>
          <w:sz w:val="22"/>
          <w:szCs w:val="22"/>
          <w:lang w:val="cs-CZ"/>
        </w:rPr>
        <w:t xml:space="preserve">Viry / </w:t>
      </w:r>
      <w:proofErr w:type="spellStart"/>
      <w:r w:rsidRPr="00275B5E">
        <w:rPr>
          <w:rFonts w:ascii="Calibri" w:hAnsi="Calibri" w:cs="Calibri"/>
          <w:b/>
          <w:sz w:val="22"/>
          <w:szCs w:val="22"/>
          <w:lang w:val="cs-CZ"/>
        </w:rPr>
        <w:t>koronaviry</w:t>
      </w:r>
      <w:proofErr w:type="spellEnd"/>
      <w:r w:rsidRPr="00275B5E">
        <w:rPr>
          <w:rFonts w:ascii="Calibri" w:hAnsi="Calibri" w:cs="Calibri"/>
          <w:b/>
          <w:sz w:val="22"/>
          <w:szCs w:val="22"/>
          <w:lang w:val="cs-CZ"/>
        </w:rPr>
        <w:t xml:space="preserve"> – jak s nimi bojovat</w:t>
      </w:r>
    </w:p>
    <w:p w:rsidR="00FA422D" w:rsidRPr="00275B5E" w:rsidRDefault="00FA422D" w:rsidP="00FA422D">
      <w:pPr>
        <w:spacing w:after="120"/>
        <w:rPr>
          <w:rFonts w:ascii="Calibri" w:hAnsi="Calibri" w:cs="Calibri"/>
          <w:sz w:val="22"/>
          <w:szCs w:val="22"/>
          <w:lang w:val="cs-CZ"/>
        </w:rPr>
      </w:pPr>
    </w:p>
    <w:p w:rsidR="00032C03" w:rsidRPr="00275B5E" w:rsidRDefault="00032C03" w:rsidP="00FA422D">
      <w:pPr>
        <w:spacing w:after="120"/>
        <w:rPr>
          <w:rFonts w:ascii="Calibri" w:hAnsi="Calibri" w:cs="Calibri"/>
          <w:sz w:val="22"/>
          <w:szCs w:val="22"/>
          <w:lang w:val="cs-CZ"/>
        </w:rPr>
      </w:pPr>
      <w:r w:rsidRPr="00275B5E">
        <w:rPr>
          <w:rFonts w:ascii="Calibri" w:hAnsi="Calibri" w:cs="Calibri"/>
          <w:sz w:val="22"/>
          <w:szCs w:val="22"/>
          <w:lang w:val="cs-CZ"/>
        </w:rPr>
        <w:tab/>
        <w:t xml:space="preserve">Epidemie </w:t>
      </w:r>
      <w:proofErr w:type="spellStart"/>
      <w:r w:rsidRPr="00275B5E">
        <w:rPr>
          <w:rFonts w:ascii="Calibri" w:hAnsi="Calibri" w:cs="Calibri"/>
          <w:sz w:val="22"/>
          <w:szCs w:val="22"/>
          <w:lang w:val="cs-CZ"/>
        </w:rPr>
        <w:t>koronavirů</w:t>
      </w:r>
      <w:proofErr w:type="spellEnd"/>
      <w:r w:rsidRPr="00275B5E">
        <w:rPr>
          <w:rFonts w:ascii="Calibri" w:hAnsi="Calibri" w:cs="Calibri"/>
          <w:sz w:val="22"/>
          <w:szCs w:val="22"/>
          <w:lang w:val="cs-CZ"/>
        </w:rPr>
        <w:t xml:space="preserve"> otřásá Asií, mezitím probíhá každoroční chřipková epidemie. V obou případech se jedná o virové choroby schopné zabíjet.</w:t>
      </w:r>
      <w:r w:rsidR="000846DE" w:rsidRPr="00275B5E">
        <w:rPr>
          <w:rFonts w:ascii="Calibri" w:hAnsi="Calibri" w:cs="Calibri"/>
          <w:sz w:val="22"/>
          <w:szCs w:val="22"/>
          <w:lang w:val="cs-CZ"/>
        </w:rPr>
        <w:t xml:space="preserve"> Zatímco z Číny přicházejí pesimistické zprávy </w:t>
      </w:r>
      <w:proofErr w:type="gramStart"/>
      <w:r w:rsidR="000846DE" w:rsidRPr="00275B5E">
        <w:rPr>
          <w:rFonts w:ascii="Calibri" w:hAnsi="Calibri" w:cs="Calibri"/>
          <w:sz w:val="22"/>
          <w:szCs w:val="22"/>
          <w:lang w:val="cs-CZ"/>
        </w:rPr>
        <w:t xml:space="preserve">mluvící  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 xml:space="preserve">o </w:t>
      </w:r>
      <w:r w:rsidR="000846DE" w:rsidRPr="00275B5E">
        <w:rPr>
          <w:rFonts w:ascii="Calibri" w:hAnsi="Calibri" w:cs="Calibri"/>
          <w:sz w:val="22"/>
          <w:szCs w:val="22"/>
          <w:lang w:val="cs-CZ"/>
        </w:rPr>
        <w:t>narůstajícím</w:t>
      </w:r>
      <w:proofErr w:type="gramEnd"/>
      <w:r w:rsidR="000846DE" w:rsidRPr="00275B5E">
        <w:rPr>
          <w:rFonts w:ascii="Calibri" w:hAnsi="Calibri" w:cs="Calibri"/>
          <w:sz w:val="22"/>
          <w:szCs w:val="22"/>
          <w:lang w:val="cs-CZ"/>
        </w:rPr>
        <w:t xml:space="preserve"> počtu infikovaných i o rostoucím počtu úmrtí, evropští lékaři naopak varují před panikou. 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>Mezitím týmy</w:t>
      </w:r>
      <w:r w:rsidR="004F63E2" w:rsidRPr="00275B5E">
        <w:rPr>
          <w:rFonts w:ascii="Calibri" w:hAnsi="Calibri" w:cs="Calibri"/>
          <w:sz w:val="22"/>
          <w:szCs w:val="22"/>
          <w:lang w:val="cs-CZ"/>
        </w:rPr>
        <w:t xml:space="preserve"> expertů v mnoha zemích usilovně pracují na vakcíně, která by se podle optimistických odhadů mohla objevit již za několik měsíců.</w:t>
      </w:r>
    </w:p>
    <w:p w:rsidR="0088136D" w:rsidRPr="00275B5E" w:rsidRDefault="004F63E2" w:rsidP="00FA422D">
      <w:pPr>
        <w:spacing w:after="120"/>
        <w:rPr>
          <w:rFonts w:ascii="Calibri" w:hAnsi="Calibri" w:cs="Calibri"/>
          <w:sz w:val="22"/>
          <w:szCs w:val="22"/>
          <w:lang w:val="cs-CZ"/>
        </w:rPr>
      </w:pPr>
      <w:r w:rsidRPr="00275B5E">
        <w:rPr>
          <w:rFonts w:ascii="Calibri" w:hAnsi="Calibri" w:cs="Calibri"/>
          <w:sz w:val="22"/>
          <w:szCs w:val="22"/>
          <w:lang w:val="cs-CZ"/>
        </w:rPr>
        <w:tab/>
      </w:r>
      <w:r w:rsidR="006B6BE5" w:rsidRPr="00275B5E">
        <w:rPr>
          <w:rFonts w:ascii="Calibri" w:hAnsi="Calibri" w:cs="Calibri"/>
          <w:sz w:val="22"/>
          <w:szCs w:val="22"/>
          <w:lang w:val="cs-CZ"/>
        </w:rPr>
        <w:t>U</w:t>
      </w:r>
      <w:r w:rsidRPr="00275B5E">
        <w:rPr>
          <w:rFonts w:ascii="Calibri" w:hAnsi="Calibri" w:cs="Calibri"/>
          <w:sz w:val="22"/>
          <w:szCs w:val="22"/>
          <w:lang w:val="cs-CZ"/>
        </w:rPr>
        <w:t xml:space="preserve"> takhle nové virové infekce 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jako je současný </w:t>
      </w:r>
      <w:proofErr w:type="spellStart"/>
      <w:r w:rsidR="006B6BE5" w:rsidRPr="00275B5E">
        <w:rPr>
          <w:rFonts w:ascii="Calibri" w:hAnsi="Calibri" w:cs="Calibri"/>
          <w:sz w:val="22"/>
          <w:szCs w:val="22"/>
          <w:lang w:val="cs-CZ"/>
        </w:rPr>
        <w:t>koronavir</w:t>
      </w:r>
      <w:proofErr w:type="spellEnd"/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275B5E">
        <w:rPr>
          <w:rFonts w:ascii="Calibri" w:hAnsi="Calibri" w:cs="Calibri"/>
          <w:sz w:val="22"/>
          <w:szCs w:val="22"/>
          <w:lang w:val="cs-CZ"/>
        </w:rPr>
        <w:t>toho zatím příliš nevíme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, snad jen něco o </w:t>
      </w:r>
      <w:r w:rsidR="005430CC" w:rsidRPr="00275B5E">
        <w:rPr>
          <w:rFonts w:ascii="Calibri" w:hAnsi="Calibri" w:cs="Calibri"/>
          <w:sz w:val="22"/>
          <w:szCs w:val="22"/>
          <w:lang w:val="cs-CZ"/>
        </w:rPr>
        <w:t xml:space="preserve">původu, 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možném </w:t>
      </w:r>
      <w:r w:rsidR="005430CC" w:rsidRPr="00275B5E">
        <w:rPr>
          <w:rFonts w:ascii="Calibri" w:hAnsi="Calibri" w:cs="Calibri"/>
          <w:sz w:val="22"/>
          <w:szCs w:val="22"/>
          <w:lang w:val="cs-CZ"/>
        </w:rPr>
        <w:t xml:space="preserve">způsobu nákazy 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>a</w:t>
      </w:r>
      <w:r w:rsidR="005430CC" w:rsidRPr="00275B5E">
        <w:rPr>
          <w:rFonts w:ascii="Calibri" w:hAnsi="Calibri" w:cs="Calibri"/>
          <w:sz w:val="22"/>
          <w:szCs w:val="22"/>
          <w:lang w:val="cs-CZ"/>
        </w:rPr>
        <w:t xml:space="preserve"> inkubační době. 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Možnost přímé a rychlé léčby léky na jaké jsme zvyklí (tablety, </w:t>
      </w:r>
      <w:proofErr w:type="gramStart"/>
      <w:r w:rsidR="006B6BE5" w:rsidRPr="00275B5E">
        <w:rPr>
          <w:rFonts w:ascii="Calibri" w:hAnsi="Calibri" w:cs="Calibri"/>
          <w:sz w:val="22"/>
          <w:szCs w:val="22"/>
          <w:lang w:val="cs-CZ"/>
        </w:rPr>
        <w:t>injekce ..) je</w:t>
      </w:r>
      <w:proofErr w:type="gramEnd"/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 zatím 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>nejasná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>. Proto se v současnosti zaměřujeme hlavně na</w:t>
      </w:r>
      <w:r w:rsidR="005430CC" w:rsidRPr="00275B5E">
        <w:rPr>
          <w:rFonts w:ascii="Calibri" w:hAnsi="Calibri" w:cs="Calibri"/>
          <w:sz w:val="22"/>
          <w:szCs w:val="22"/>
          <w:lang w:val="cs-CZ"/>
        </w:rPr>
        <w:t xml:space="preserve"> možnosti prevence. Vedle samozřejmého pravidelného mytí rukou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, používání dezinfekcí, vyhýbání se míst s velkou koncentrací lidí </w:t>
      </w:r>
      <w:r w:rsidR="005430CC" w:rsidRPr="00275B5E">
        <w:rPr>
          <w:rFonts w:ascii="Calibri" w:hAnsi="Calibri" w:cs="Calibri"/>
          <w:sz w:val="22"/>
          <w:szCs w:val="22"/>
          <w:lang w:val="cs-CZ"/>
        </w:rPr>
        <w:t>se vyplatí mít maximálně vyladěný imunitní systém.</w:t>
      </w:r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Ten </w:t>
      </w:r>
      <w:r w:rsidR="006B6BE5" w:rsidRPr="00275B5E">
        <w:rPr>
          <w:rFonts w:ascii="Calibri" w:hAnsi="Calibri" w:cs="Calibri"/>
          <w:sz w:val="22"/>
          <w:szCs w:val="22"/>
          <w:lang w:val="cs-CZ"/>
        </w:rPr>
        <w:t xml:space="preserve">sám </w:t>
      </w:r>
      <w:proofErr w:type="gramStart"/>
      <w:r w:rsidR="00E35732" w:rsidRPr="00275B5E">
        <w:rPr>
          <w:rFonts w:ascii="Calibri" w:hAnsi="Calibri" w:cs="Calibri"/>
          <w:sz w:val="22"/>
          <w:szCs w:val="22"/>
          <w:lang w:val="cs-CZ"/>
        </w:rPr>
        <w:t>dělá co</w:t>
      </w:r>
      <w:proofErr w:type="gramEnd"/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může, ale současně také potřebuje naši pomoc. A právě tady 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>mohou</w:t>
      </w:r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hrát 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>velmi</w:t>
      </w:r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pozitivní roli</w:t>
      </w:r>
      <w:r w:rsidR="00FA422D" w:rsidRPr="00275B5E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="00FA422D" w:rsidRPr="00275B5E">
        <w:rPr>
          <w:rFonts w:ascii="Calibri" w:hAnsi="Calibri" w:cs="Calibri"/>
          <w:sz w:val="22"/>
          <w:szCs w:val="22"/>
          <w:lang w:val="cs-CZ"/>
        </w:rPr>
        <w:t>betaglukany</w:t>
      </w:r>
      <w:proofErr w:type="spellEnd"/>
      <w:r w:rsidR="00FA422D" w:rsidRPr="00275B5E">
        <w:rPr>
          <w:rFonts w:ascii="Calibri" w:hAnsi="Calibri" w:cs="Calibri"/>
          <w:sz w:val="22"/>
          <w:szCs w:val="22"/>
          <w:lang w:val="cs-CZ"/>
        </w:rPr>
        <w:t xml:space="preserve">. Jsou to přírodní látky obsažené ve stěnách kvasnic a hub, ze kterých se extrakcí vyrábí doplňky stravy. Celá řada studií jasně prokázala, že pravidelné užívání </w:t>
      </w:r>
      <w:proofErr w:type="spellStart"/>
      <w:r w:rsidR="00FA422D" w:rsidRPr="00275B5E">
        <w:rPr>
          <w:rFonts w:ascii="Calibri" w:hAnsi="Calibri" w:cs="Calibri"/>
          <w:sz w:val="22"/>
          <w:szCs w:val="22"/>
          <w:lang w:val="cs-CZ"/>
        </w:rPr>
        <w:t>betaglukanů</w:t>
      </w:r>
      <w:proofErr w:type="spellEnd"/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nám náš imunitní systém postaví do pozoru. Přitom se nemusíme bát ani předávkování, ani toho, že by se naše obranné reakce nějak nebezpečně zvýšily. Navíc </w:t>
      </w:r>
      <w:proofErr w:type="spellStart"/>
      <w:r w:rsidR="00E35732" w:rsidRPr="00275B5E">
        <w:rPr>
          <w:rFonts w:ascii="Calibri" w:hAnsi="Calibri" w:cs="Calibri"/>
          <w:sz w:val="22"/>
          <w:szCs w:val="22"/>
          <w:lang w:val="cs-CZ"/>
        </w:rPr>
        <w:t>betaglukan</w:t>
      </w:r>
      <w:proofErr w:type="spellEnd"/>
      <w:r w:rsidR="00E35732" w:rsidRPr="00275B5E">
        <w:rPr>
          <w:rFonts w:ascii="Calibri" w:hAnsi="Calibri" w:cs="Calibri"/>
          <w:sz w:val="22"/>
          <w:szCs w:val="22"/>
          <w:lang w:val="cs-CZ"/>
        </w:rPr>
        <w:t xml:space="preserve"> nemá žádné negativní účinky, takže není proč váhat. </w:t>
      </w:r>
    </w:p>
    <w:p w:rsidR="00E35732" w:rsidRPr="00275B5E" w:rsidRDefault="00E35732" w:rsidP="00FA422D">
      <w:pPr>
        <w:spacing w:after="120"/>
        <w:rPr>
          <w:rFonts w:ascii="Calibri" w:hAnsi="Calibri" w:cs="Calibri"/>
          <w:sz w:val="22"/>
          <w:szCs w:val="22"/>
          <w:lang w:val="cs-CZ"/>
        </w:rPr>
      </w:pPr>
      <w:r w:rsidRPr="00275B5E">
        <w:rPr>
          <w:rFonts w:ascii="Calibri" w:hAnsi="Calibri" w:cs="Calibri"/>
          <w:sz w:val="22"/>
          <w:szCs w:val="22"/>
          <w:lang w:val="cs-CZ"/>
        </w:rPr>
        <w:tab/>
        <w:t xml:space="preserve">Virová onemocnění, a to platí i o </w:t>
      </w:r>
      <w:proofErr w:type="spellStart"/>
      <w:r w:rsidRPr="00275B5E">
        <w:rPr>
          <w:rFonts w:ascii="Calibri" w:hAnsi="Calibri" w:cs="Calibri"/>
          <w:sz w:val="22"/>
          <w:szCs w:val="22"/>
          <w:lang w:val="cs-CZ"/>
        </w:rPr>
        <w:t>koronavirech</w:t>
      </w:r>
      <w:proofErr w:type="spellEnd"/>
      <w:r w:rsidRPr="00275B5E">
        <w:rPr>
          <w:rFonts w:ascii="Calibri" w:hAnsi="Calibri" w:cs="Calibri"/>
          <w:sz w:val="22"/>
          <w:szCs w:val="22"/>
          <w:lang w:val="cs-CZ"/>
        </w:rPr>
        <w:t xml:space="preserve">, napadají zejména lidí s oslabenou imunitou, staré a nemocné. Proto také je průměrný věk zemřelých na tuto novou infekci přes 75 let. </w:t>
      </w:r>
      <w:proofErr w:type="spellStart"/>
      <w:r w:rsidR="002A6FE1" w:rsidRPr="00275B5E">
        <w:rPr>
          <w:rFonts w:ascii="Calibri" w:hAnsi="Calibri" w:cs="Calibri"/>
          <w:sz w:val="22"/>
          <w:szCs w:val="22"/>
          <w:lang w:val="cs-CZ"/>
        </w:rPr>
        <w:t>Betaglukan</w:t>
      </w:r>
      <w:proofErr w:type="spellEnd"/>
      <w:r w:rsidR="002A6FE1" w:rsidRPr="00275B5E">
        <w:rPr>
          <w:rFonts w:ascii="Calibri" w:hAnsi="Calibri" w:cs="Calibri"/>
          <w:sz w:val="22"/>
          <w:szCs w:val="22"/>
          <w:lang w:val="cs-CZ"/>
        </w:rPr>
        <w:t xml:space="preserve"> sice není přímý lék, ale výrazně může zvýšit šanci na to, že se nám virová infekce vyhne nebo bude mít alespoň mnohem mírnější průběh.</w:t>
      </w:r>
    </w:p>
    <w:p w:rsidR="006B6BE5" w:rsidRPr="00275B5E" w:rsidRDefault="006B6BE5" w:rsidP="00FA422D">
      <w:pPr>
        <w:spacing w:after="120"/>
        <w:ind w:firstLine="720"/>
        <w:rPr>
          <w:rFonts w:ascii="Calibri" w:hAnsi="Calibri" w:cs="Calibri"/>
          <w:sz w:val="22"/>
          <w:szCs w:val="22"/>
          <w:lang w:val="cs-CZ"/>
        </w:rPr>
      </w:pPr>
      <w:r w:rsidRPr="00275B5E">
        <w:rPr>
          <w:rFonts w:ascii="Calibri" w:hAnsi="Calibri" w:cs="Calibri"/>
          <w:sz w:val="22"/>
          <w:szCs w:val="22"/>
          <w:lang w:val="cs-CZ"/>
        </w:rPr>
        <w:t xml:space="preserve">Na trhu 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 xml:space="preserve">lékáren ČR </w:t>
      </w:r>
      <w:r w:rsidRPr="00275B5E">
        <w:rPr>
          <w:rFonts w:ascii="Calibri" w:hAnsi="Calibri" w:cs="Calibri"/>
          <w:sz w:val="22"/>
          <w:szCs w:val="22"/>
          <w:lang w:val="cs-CZ"/>
        </w:rPr>
        <w:t xml:space="preserve">existuje celá řada doplňků stravy s obsahem </w:t>
      </w:r>
      <w:proofErr w:type="spellStart"/>
      <w:r w:rsidRPr="00275B5E">
        <w:rPr>
          <w:rFonts w:ascii="Calibri" w:hAnsi="Calibri" w:cs="Calibri"/>
          <w:sz w:val="22"/>
          <w:szCs w:val="22"/>
          <w:lang w:val="cs-CZ"/>
        </w:rPr>
        <w:t>betaglukanů</w:t>
      </w:r>
      <w:proofErr w:type="spellEnd"/>
      <w:r w:rsidRPr="00275B5E">
        <w:rPr>
          <w:rFonts w:ascii="Calibri" w:hAnsi="Calibri" w:cs="Calibri"/>
          <w:sz w:val="22"/>
          <w:szCs w:val="22"/>
          <w:lang w:val="cs-CZ"/>
        </w:rPr>
        <w:t xml:space="preserve">, mnohé jsou kvalitní, jiné méně. Kolektiv odborníků vedený profesorem Větvičkou před časem testoval celou řadu </w:t>
      </w:r>
      <w:proofErr w:type="spellStart"/>
      <w:r w:rsidRPr="00275B5E">
        <w:rPr>
          <w:rFonts w:ascii="Calibri" w:hAnsi="Calibri" w:cs="Calibri"/>
          <w:sz w:val="22"/>
          <w:szCs w:val="22"/>
          <w:lang w:val="cs-CZ"/>
        </w:rPr>
        <w:t>betaglukanů</w:t>
      </w:r>
      <w:proofErr w:type="spellEnd"/>
      <w:r w:rsidR="00A236BC" w:rsidRPr="00275B5E">
        <w:rPr>
          <w:rFonts w:ascii="Calibri" w:hAnsi="Calibri" w:cs="Calibri"/>
          <w:sz w:val="22"/>
          <w:szCs w:val="22"/>
          <w:lang w:val="cs-CZ"/>
        </w:rPr>
        <w:t xml:space="preserve">. Jako nejlepší se ukázaly 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 xml:space="preserve">kvasničné </w:t>
      </w:r>
      <w:proofErr w:type="spellStart"/>
      <w:r w:rsidR="00A236BC" w:rsidRPr="00275B5E">
        <w:rPr>
          <w:rFonts w:ascii="Calibri" w:hAnsi="Calibri" w:cs="Calibri"/>
          <w:sz w:val="22"/>
          <w:szCs w:val="22"/>
          <w:lang w:val="cs-CZ"/>
        </w:rPr>
        <w:t>betaglukany</w:t>
      </w:r>
      <w:proofErr w:type="spellEnd"/>
      <w:r w:rsidR="00A236BC" w:rsidRPr="00275B5E">
        <w:rPr>
          <w:rFonts w:ascii="Calibri" w:hAnsi="Calibri" w:cs="Calibri"/>
          <w:sz w:val="22"/>
          <w:szCs w:val="22"/>
          <w:lang w:val="cs-CZ"/>
        </w:rPr>
        <w:t xml:space="preserve"> s čistotou více než 75%. 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>Sušené houby</w:t>
      </w:r>
      <w:r w:rsidR="00A236BC" w:rsidRPr="00275B5E">
        <w:rPr>
          <w:rFonts w:ascii="Calibri" w:hAnsi="Calibri" w:cs="Calibri"/>
          <w:sz w:val="22"/>
          <w:szCs w:val="22"/>
          <w:lang w:val="cs-CZ"/>
        </w:rPr>
        <w:t xml:space="preserve"> ve formě prášku bohužel příliš účinné nebyly.</w:t>
      </w:r>
    </w:p>
    <w:p w:rsidR="000846DE" w:rsidRPr="00275B5E" w:rsidRDefault="00A236BC" w:rsidP="00FA422D">
      <w:pPr>
        <w:spacing w:after="120"/>
        <w:ind w:firstLine="720"/>
        <w:rPr>
          <w:rFonts w:ascii="Calibri" w:hAnsi="Calibri" w:cs="Calibri"/>
          <w:sz w:val="22"/>
          <w:szCs w:val="22"/>
          <w:lang w:val="cs-CZ"/>
        </w:rPr>
      </w:pPr>
      <w:r w:rsidRPr="00275B5E">
        <w:rPr>
          <w:rFonts w:ascii="Calibri" w:hAnsi="Calibri" w:cs="Calibri"/>
          <w:sz w:val="22"/>
          <w:szCs w:val="22"/>
          <w:lang w:val="cs-CZ"/>
        </w:rPr>
        <w:t xml:space="preserve">Co se týče dávkování, pro dospělou osobu 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 xml:space="preserve">na stimulaci imunitního systému </w:t>
      </w:r>
      <w:r w:rsidRPr="00275B5E">
        <w:rPr>
          <w:rFonts w:ascii="Calibri" w:hAnsi="Calibri" w:cs="Calibri"/>
          <w:sz w:val="22"/>
          <w:szCs w:val="22"/>
          <w:lang w:val="cs-CZ"/>
        </w:rPr>
        <w:t>obvykle postačí</w:t>
      </w:r>
      <w:r w:rsidR="00380598" w:rsidRPr="00275B5E">
        <w:rPr>
          <w:rFonts w:ascii="Calibri" w:hAnsi="Calibri" w:cs="Calibri"/>
          <w:sz w:val="22"/>
          <w:szCs w:val="22"/>
          <w:lang w:val="cs-CZ"/>
        </w:rPr>
        <w:t xml:space="preserve"> 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 xml:space="preserve">200mg </w:t>
      </w:r>
      <w:proofErr w:type="spellStart"/>
      <w:r w:rsidR="006560C3" w:rsidRPr="00275B5E">
        <w:rPr>
          <w:rFonts w:ascii="Calibri" w:hAnsi="Calibri" w:cs="Calibri"/>
          <w:sz w:val="22"/>
          <w:szCs w:val="22"/>
          <w:lang w:val="cs-CZ"/>
        </w:rPr>
        <w:t>betaglukanů</w:t>
      </w:r>
      <w:proofErr w:type="spellEnd"/>
      <w:r w:rsidR="006560C3" w:rsidRPr="00275B5E">
        <w:rPr>
          <w:rFonts w:ascii="Calibri" w:hAnsi="Calibri" w:cs="Calibri"/>
          <w:sz w:val="22"/>
          <w:szCs w:val="22"/>
          <w:lang w:val="cs-CZ"/>
        </w:rPr>
        <w:t xml:space="preserve"> denně. V</w:t>
      </w:r>
      <w:r w:rsidR="00380598" w:rsidRPr="00275B5E">
        <w:rPr>
          <w:rFonts w:ascii="Calibri" w:hAnsi="Calibri" w:cs="Calibri"/>
          <w:sz w:val="22"/>
          <w:szCs w:val="22"/>
          <w:lang w:val="cs-CZ"/>
        </w:rPr>
        <w:t xml:space="preserve"> případě důkladné prevence před </w:t>
      </w:r>
      <w:proofErr w:type="spellStart"/>
      <w:r w:rsidR="00380598" w:rsidRPr="00275B5E">
        <w:rPr>
          <w:rFonts w:ascii="Calibri" w:hAnsi="Calibri" w:cs="Calibri"/>
          <w:sz w:val="22"/>
          <w:szCs w:val="22"/>
          <w:lang w:val="cs-CZ"/>
        </w:rPr>
        <w:t>koronavirem</w:t>
      </w:r>
      <w:proofErr w:type="spellEnd"/>
      <w:r w:rsidR="00380598" w:rsidRPr="00275B5E">
        <w:rPr>
          <w:rFonts w:ascii="Calibri" w:hAnsi="Calibri" w:cs="Calibri"/>
          <w:sz w:val="22"/>
          <w:szCs w:val="22"/>
          <w:lang w:val="cs-CZ"/>
        </w:rPr>
        <w:t xml:space="preserve"> doporučují odborníci z</w:t>
      </w:r>
      <w:r w:rsidR="006560C3" w:rsidRPr="00275B5E">
        <w:rPr>
          <w:rFonts w:ascii="Calibri" w:hAnsi="Calibri" w:cs="Calibri"/>
          <w:sz w:val="22"/>
          <w:szCs w:val="22"/>
          <w:lang w:val="cs-CZ"/>
        </w:rPr>
        <w:t>výšit dávku až na 800-1.000 mg denně a užívat po celou dobu nebezpečí nákazy.</w:t>
      </w:r>
    </w:p>
    <w:p w:rsidR="006560C3" w:rsidRPr="00275B5E" w:rsidRDefault="006560C3" w:rsidP="00FA422D">
      <w:pPr>
        <w:spacing w:after="120"/>
        <w:ind w:firstLine="720"/>
        <w:rPr>
          <w:rFonts w:ascii="Calibri" w:hAnsi="Calibri" w:cs="Calibri"/>
          <w:sz w:val="22"/>
          <w:szCs w:val="22"/>
          <w:lang w:val="cs-CZ"/>
        </w:rPr>
      </w:pPr>
    </w:p>
    <w:p w:rsidR="00AA1999" w:rsidRPr="00275B5E" w:rsidRDefault="006560C3" w:rsidP="00AA1999">
      <w:pPr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</w:pPr>
      <w:r w:rsidRPr="00275B5E">
        <w:rPr>
          <w:rFonts w:ascii="Calibri" w:hAnsi="Calibri" w:cs="Calibri"/>
          <w:i/>
          <w:sz w:val="22"/>
          <w:szCs w:val="22"/>
          <w:lang w:val="cs-CZ"/>
        </w:rPr>
        <w:t>Autorem článku je</w:t>
      </w:r>
      <w:r w:rsidR="00AA1999" w:rsidRPr="00275B5E">
        <w:rPr>
          <w:rFonts w:ascii="Calibri" w:hAnsi="Calibri" w:cs="Calibri"/>
          <w:i/>
          <w:sz w:val="22"/>
          <w:szCs w:val="22"/>
          <w:lang w:val="cs-CZ"/>
        </w:rPr>
        <w:t xml:space="preserve"> 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Prof. Dr. Václav Větvička, Ph.D., 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aktuálně působící na Lékařské fakultě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University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of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Louisville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v 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USA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. Vystudoval biologii na Karlově univerzitě v Praze v České republice a svůj doktorský titul získal v Československé akademii věd. Jeho postgraduální vzdělávání zahrnovalo stáž v nadaci pro lékařský výzkum Oklahoma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Medical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Research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Foundation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v Oklahoma City a v Mikrobiologickém ústavu </w:t>
      </w:r>
      <w:r w:rsid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AV 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v </w:t>
      </w:r>
      <w:r w:rsid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Praze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. </w:t>
      </w:r>
      <w:r w:rsidR="00275B5E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J</w:t>
      </w:r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e autorem a spoluautorem více než 320 recenzovaných publikací, devíti knih a devíti mezinárodních patentů. Počet přednášek na sympoziích a mezinárodních fórech přesáhl 400. Prof. Větvička byl jmenován čestným profesorem Karlovy Univerzity a je prezidentem společnosti International Society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for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Glucan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 xml:space="preserve"> </w:t>
      </w:r>
      <w:proofErr w:type="spellStart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Research</w:t>
      </w:r>
      <w:proofErr w:type="spellEnd"/>
      <w:r w:rsidR="00AA1999" w:rsidRPr="00275B5E">
        <w:rPr>
          <w:rFonts w:ascii="Calibri" w:hAnsi="Calibri" w:cs="Calibri"/>
          <w:i/>
          <w:color w:val="000000" w:themeColor="text1"/>
          <w:sz w:val="22"/>
          <w:szCs w:val="22"/>
          <w:lang w:val="cs-CZ"/>
        </w:rPr>
        <w:t>.</w:t>
      </w:r>
    </w:p>
    <w:p w:rsidR="006560C3" w:rsidRPr="00275B5E" w:rsidRDefault="006560C3" w:rsidP="00FA422D">
      <w:pPr>
        <w:spacing w:after="120"/>
        <w:ind w:firstLine="720"/>
        <w:rPr>
          <w:rFonts w:ascii="Calibri" w:hAnsi="Calibri" w:cs="Calibri"/>
          <w:sz w:val="22"/>
          <w:szCs w:val="22"/>
          <w:lang w:val="cs-CZ"/>
        </w:rPr>
      </w:pPr>
    </w:p>
    <w:sectPr w:rsidR="006560C3" w:rsidRPr="0027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03"/>
    <w:rsid w:val="00032C03"/>
    <w:rsid w:val="000846DE"/>
    <w:rsid w:val="00275B5E"/>
    <w:rsid w:val="002A6FE1"/>
    <w:rsid w:val="00380598"/>
    <w:rsid w:val="004F63E2"/>
    <w:rsid w:val="005430CC"/>
    <w:rsid w:val="005B3B04"/>
    <w:rsid w:val="006560C3"/>
    <w:rsid w:val="006B6BE5"/>
    <w:rsid w:val="0088136D"/>
    <w:rsid w:val="00A236BC"/>
    <w:rsid w:val="00AA1999"/>
    <w:rsid w:val="00E35732"/>
    <w:rsid w:val="00FA422D"/>
    <w:rsid w:val="00FD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6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84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2666</Characters>
  <Application>Microsoft Office Word</Application>
  <DocSecurity>0</DocSecurity>
  <Lines>41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Vetvicka</dc:creator>
  <cp:lastModifiedBy>radek</cp:lastModifiedBy>
  <cp:revision>4</cp:revision>
  <dcterms:created xsi:type="dcterms:W3CDTF">2020-02-13T11:08:00Z</dcterms:created>
  <dcterms:modified xsi:type="dcterms:W3CDTF">2020-02-13T11:19:00Z</dcterms:modified>
</cp:coreProperties>
</file>